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847E5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47E5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007D44" w:rsidRDefault="00007D44" w:rsidP="00007D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F7319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7319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054D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14BT2020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7319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054D0" w:rsidP="00875196">
            <w:pPr>
              <w:pStyle w:val="Title"/>
              <w:jc w:val="left"/>
              <w:rPr>
                <w:b/>
              </w:rPr>
            </w:pPr>
            <w:r w:rsidRPr="00A054D0">
              <w:rPr>
                <w:b/>
                <w:szCs w:val="24"/>
                <w:lang w:val="en-IN"/>
              </w:rPr>
              <w:t xml:space="preserve">DOWNSTREAM PROCESSING    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68"/>
        <w:gridCol w:w="41"/>
        <w:gridCol w:w="7659"/>
        <w:gridCol w:w="1116"/>
        <w:gridCol w:w="864"/>
      </w:tblGrid>
      <w:tr w:rsidR="00AA0CBD" w:rsidRPr="004725CA" w:rsidTr="000C3082">
        <w:trPr>
          <w:trHeight w:val="132"/>
        </w:trPr>
        <w:tc>
          <w:tcPr>
            <w:tcW w:w="709" w:type="dxa"/>
            <w:gridSpan w:val="2"/>
            <w:shd w:val="clear" w:color="auto" w:fill="auto"/>
          </w:tcPr>
          <w:p w:rsidR="00AA0CBD" w:rsidRPr="00875196" w:rsidRDefault="00AA0CBD" w:rsidP="00F7319D">
            <w:pPr>
              <w:jc w:val="center"/>
            </w:pPr>
            <w:r w:rsidRPr="00875196">
              <w:t>Q. No.</w:t>
            </w:r>
          </w:p>
        </w:tc>
        <w:tc>
          <w:tcPr>
            <w:tcW w:w="7659" w:type="dxa"/>
            <w:shd w:val="clear" w:color="auto" w:fill="auto"/>
          </w:tcPr>
          <w:p w:rsidR="00AA0CBD" w:rsidRPr="00875196" w:rsidRDefault="00AA0CBD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AA0CBD" w:rsidRPr="00875196" w:rsidRDefault="00AA0CBD" w:rsidP="00670A67">
            <w:r w:rsidRPr="00875196">
              <w:t xml:space="preserve">Course </w:t>
            </w:r>
          </w:p>
          <w:p w:rsidR="00AA0CBD" w:rsidRPr="00875196" w:rsidRDefault="00AA0CBD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AA0CBD" w:rsidRPr="00875196" w:rsidRDefault="00AA0CBD" w:rsidP="00670A67">
            <w:r w:rsidRPr="00875196">
              <w:t>Marks</w:t>
            </w:r>
          </w:p>
        </w:tc>
      </w:tr>
      <w:tr w:rsidR="00450654" w:rsidRPr="00EF5853" w:rsidTr="009C6F0E">
        <w:trPr>
          <w:trHeight w:val="90"/>
        </w:trPr>
        <w:tc>
          <w:tcPr>
            <w:tcW w:w="709" w:type="dxa"/>
            <w:gridSpan w:val="2"/>
            <w:shd w:val="clear" w:color="auto" w:fill="auto"/>
          </w:tcPr>
          <w:p w:rsidR="00450654" w:rsidRPr="00EF5853" w:rsidRDefault="00450654" w:rsidP="00F7319D">
            <w:pPr>
              <w:jc w:val="center"/>
            </w:pPr>
            <w:r w:rsidRPr="00EF5853">
              <w:t>1.</w:t>
            </w:r>
          </w:p>
        </w:tc>
        <w:tc>
          <w:tcPr>
            <w:tcW w:w="7659" w:type="dxa"/>
            <w:shd w:val="clear" w:color="auto" w:fill="auto"/>
          </w:tcPr>
          <w:p w:rsidR="00450654" w:rsidRPr="00EF5853" w:rsidRDefault="00450654" w:rsidP="00AB226F">
            <w:pPr>
              <w:jc w:val="both"/>
            </w:pPr>
            <w:r w:rsidRPr="00A054D0">
              <w:t>Write a detailed</w:t>
            </w:r>
            <w:r>
              <w:t xml:space="preserve"> account on ultrasonication, detergent solubilisation, enzyme digestion and osmotic shock.</w:t>
            </w:r>
          </w:p>
        </w:tc>
        <w:tc>
          <w:tcPr>
            <w:tcW w:w="1116" w:type="dxa"/>
            <w:shd w:val="clear" w:color="auto" w:fill="auto"/>
          </w:tcPr>
          <w:p w:rsidR="00450654" w:rsidRPr="00875196" w:rsidRDefault="0045065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50654" w:rsidRPr="005814FF" w:rsidRDefault="00450654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7319D">
            <w:pPr>
              <w:jc w:val="center"/>
            </w:pPr>
            <w:r w:rsidRPr="005814FF">
              <w:t>(OR)</w:t>
            </w:r>
          </w:p>
        </w:tc>
      </w:tr>
      <w:tr w:rsidR="00450654" w:rsidRPr="00EF5853" w:rsidTr="00300336">
        <w:trPr>
          <w:trHeight w:val="90"/>
        </w:trPr>
        <w:tc>
          <w:tcPr>
            <w:tcW w:w="709" w:type="dxa"/>
            <w:gridSpan w:val="2"/>
            <w:shd w:val="clear" w:color="auto" w:fill="auto"/>
          </w:tcPr>
          <w:p w:rsidR="00450654" w:rsidRPr="00EF5853" w:rsidRDefault="00450654" w:rsidP="00F7319D">
            <w:pPr>
              <w:jc w:val="center"/>
            </w:pPr>
            <w:r w:rsidRPr="00EF5853">
              <w:t>2.</w:t>
            </w:r>
          </w:p>
        </w:tc>
        <w:tc>
          <w:tcPr>
            <w:tcW w:w="7659" w:type="dxa"/>
            <w:shd w:val="clear" w:color="auto" w:fill="auto"/>
          </w:tcPr>
          <w:p w:rsidR="00F7319D" w:rsidRPr="00EF5853" w:rsidRDefault="00450654" w:rsidP="00CE7C2E">
            <w:pPr>
              <w:jc w:val="both"/>
            </w:pPr>
            <w:r>
              <w:t>Write notes on the necessity of pretreatment of fermentation broths, the methods involved for pretreatment and explain in detail on batch filtration involving compressible cakes.</w:t>
            </w:r>
          </w:p>
        </w:tc>
        <w:tc>
          <w:tcPr>
            <w:tcW w:w="1116" w:type="dxa"/>
            <w:shd w:val="clear" w:color="auto" w:fill="auto"/>
          </w:tcPr>
          <w:p w:rsidR="00450654" w:rsidRPr="00875196" w:rsidRDefault="0045065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50654" w:rsidRPr="005814FF" w:rsidRDefault="00450654" w:rsidP="00670A67">
            <w:pPr>
              <w:jc w:val="center"/>
            </w:pPr>
            <w:r>
              <w:t>20</w:t>
            </w:r>
          </w:p>
        </w:tc>
      </w:tr>
      <w:tr w:rsidR="00450654" w:rsidRPr="00EF5853" w:rsidTr="00DB00CF">
        <w:trPr>
          <w:trHeight w:val="90"/>
        </w:trPr>
        <w:tc>
          <w:tcPr>
            <w:tcW w:w="709" w:type="dxa"/>
            <w:gridSpan w:val="2"/>
            <w:shd w:val="clear" w:color="auto" w:fill="auto"/>
          </w:tcPr>
          <w:p w:rsidR="00450654" w:rsidRPr="00EF5853" w:rsidRDefault="00450654" w:rsidP="00F7319D">
            <w:pPr>
              <w:jc w:val="center"/>
            </w:pPr>
            <w:r w:rsidRPr="00EF5853">
              <w:t>3.</w:t>
            </w:r>
          </w:p>
        </w:tc>
        <w:tc>
          <w:tcPr>
            <w:tcW w:w="7659" w:type="dxa"/>
            <w:shd w:val="clear" w:color="auto" w:fill="auto"/>
          </w:tcPr>
          <w:p w:rsidR="00450654" w:rsidRPr="00EF5853" w:rsidRDefault="00450654" w:rsidP="00AB226F">
            <w:pPr>
              <w:jc w:val="both"/>
            </w:pPr>
            <w:r>
              <w:t>Explain in detail on membrane separation unit and different types of membrane modules with a neat labeled diagram.</w:t>
            </w:r>
          </w:p>
        </w:tc>
        <w:tc>
          <w:tcPr>
            <w:tcW w:w="1116" w:type="dxa"/>
            <w:shd w:val="clear" w:color="auto" w:fill="auto"/>
          </w:tcPr>
          <w:p w:rsidR="00450654" w:rsidRPr="00875196" w:rsidRDefault="0045065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50654" w:rsidRPr="005814FF" w:rsidRDefault="00450654" w:rsidP="00670A67">
            <w:pPr>
              <w:jc w:val="center"/>
            </w:pPr>
            <w:r w:rsidRPr="00E42F8D"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7319D">
            <w:pPr>
              <w:jc w:val="center"/>
            </w:pPr>
            <w:r w:rsidRPr="005814FF">
              <w:t>(OR)</w:t>
            </w:r>
          </w:p>
        </w:tc>
      </w:tr>
      <w:tr w:rsidR="00450654" w:rsidRPr="00EF5853" w:rsidTr="000A331D">
        <w:trPr>
          <w:trHeight w:val="90"/>
        </w:trPr>
        <w:tc>
          <w:tcPr>
            <w:tcW w:w="709" w:type="dxa"/>
            <w:gridSpan w:val="2"/>
            <w:shd w:val="clear" w:color="auto" w:fill="auto"/>
          </w:tcPr>
          <w:p w:rsidR="00450654" w:rsidRPr="00EF5853" w:rsidRDefault="00450654" w:rsidP="00F7319D">
            <w:pPr>
              <w:jc w:val="center"/>
            </w:pPr>
            <w:r w:rsidRPr="00EF5853">
              <w:t>4.</w:t>
            </w:r>
          </w:p>
        </w:tc>
        <w:tc>
          <w:tcPr>
            <w:tcW w:w="7659" w:type="dxa"/>
            <w:shd w:val="clear" w:color="auto" w:fill="auto"/>
          </w:tcPr>
          <w:p w:rsidR="00F7319D" w:rsidRPr="00EF5853" w:rsidRDefault="00450654" w:rsidP="00CE7C2E">
            <w:pPr>
              <w:jc w:val="both"/>
            </w:pPr>
            <w:r>
              <w:t>Express the adsorption isotherms and explain in detail about the fixed bed adsorption process.</w:t>
            </w:r>
          </w:p>
        </w:tc>
        <w:tc>
          <w:tcPr>
            <w:tcW w:w="1116" w:type="dxa"/>
            <w:shd w:val="clear" w:color="auto" w:fill="auto"/>
          </w:tcPr>
          <w:p w:rsidR="00450654" w:rsidRPr="00875196" w:rsidRDefault="0045065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50654" w:rsidRPr="005814FF" w:rsidRDefault="00450654" w:rsidP="00670A67">
            <w:pPr>
              <w:jc w:val="center"/>
            </w:pPr>
            <w:r w:rsidRPr="00E42F8D">
              <w:t>20</w:t>
            </w:r>
          </w:p>
        </w:tc>
      </w:tr>
      <w:tr w:rsidR="00450654" w:rsidRPr="00EF5853" w:rsidTr="000C2163">
        <w:trPr>
          <w:trHeight w:val="90"/>
        </w:trPr>
        <w:tc>
          <w:tcPr>
            <w:tcW w:w="709" w:type="dxa"/>
            <w:gridSpan w:val="2"/>
            <w:shd w:val="clear" w:color="auto" w:fill="auto"/>
          </w:tcPr>
          <w:p w:rsidR="00450654" w:rsidRPr="00EF5853" w:rsidRDefault="00450654" w:rsidP="00F7319D">
            <w:pPr>
              <w:jc w:val="center"/>
            </w:pPr>
            <w:r w:rsidRPr="00EF5853">
              <w:t>5.</w:t>
            </w:r>
          </w:p>
        </w:tc>
        <w:tc>
          <w:tcPr>
            <w:tcW w:w="7659" w:type="dxa"/>
            <w:shd w:val="clear" w:color="auto" w:fill="auto"/>
          </w:tcPr>
          <w:p w:rsidR="00450654" w:rsidRPr="00EF5853" w:rsidRDefault="00450654" w:rsidP="00CE7C2E">
            <w:pPr>
              <w:jc w:val="both"/>
            </w:pPr>
            <w:r>
              <w:t xml:space="preserve">Explain </w:t>
            </w:r>
            <w:r w:rsidR="00CE7C2E">
              <w:t xml:space="preserve">HPLC </w:t>
            </w:r>
            <w:r>
              <w:t>in detail</w:t>
            </w:r>
            <w:r w:rsidR="00CE7C2E">
              <w:t>.</w:t>
            </w:r>
          </w:p>
        </w:tc>
        <w:tc>
          <w:tcPr>
            <w:tcW w:w="1116" w:type="dxa"/>
            <w:shd w:val="clear" w:color="auto" w:fill="auto"/>
          </w:tcPr>
          <w:p w:rsidR="00450654" w:rsidRPr="00875196" w:rsidRDefault="0045065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50654" w:rsidRPr="005814FF" w:rsidRDefault="00450654" w:rsidP="00670A67">
            <w:pPr>
              <w:jc w:val="center"/>
            </w:pPr>
            <w:r w:rsidRPr="00E42F8D"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7319D">
            <w:pPr>
              <w:jc w:val="center"/>
            </w:pPr>
            <w:r w:rsidRPr="005814FF">
              <w:t>(OR)</w:t>
            </w:r>
          </w:p>
        </w:tc>
      </w:tr>
      <w:tr w:rsidR="00450654" w:rsidRPr="00EF5853" w:rsidTr="00A83FA9">
        <w:trPr>
          <w:trHeight w:val="90"/>
        </w:trPr>
        <w:tc>
          <w:tcPr>
            <w:tcW w:w="709" w:type="dxa"/>
            <w:gridSpan w:val="2"/>
            <w:shd w:val="clear" w:color="auto" w:fill="auto"/>
          </w:tcPr>
          <w:p w:rsidR="00450654" w:rsidRPr="00EF5853" w:rsidRDefault="00450654" w:rsidP="00F7319D">
            <w:pPr>
              <w:jc w:val="center"/>
            </w:pPr>
            <w:r w:rsidRPr="00EF5853">
              <w:t>6.</w:t>
            </w:r>
          </w:p>
        </w:tc>
        <w:tc>
          <w:tcPr>
            <w:tcW w:w="7659" w:type="dxa"/>
            <w:shd w:val="clear" w:color="auto" w:fill="auto"/>
          </w:tcPr>
          <w:p w:rsidR="00F7319D" w:rsidRPr="00EF5853" w:rsidRDefault="00450654" w:rsidP="000D0FD2">
            <w:pPr>
              <w:jc w:val="both"/>
            </w:pPr>
            <w:r>
              <w:t>Describe the column chromatography process.</w:t>
            </w:r>
          </w:p>
        </w:tc>
        <w:tc>
          <w:tcPr>
            <w:tcW w:w="1116" w:type="dxa"/>
            <w:shd w:val="clear" w:color="auto" w:fill="auto"/>
          </w:tcPr>
          <w:p w:rsidR="00450654" w:rsidRPr="00875196" w:rsidRDefault="0045065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50654" w:rsidRPr="005814FF" w:rsidRDefault="00450654" w:rsidP="00670A67">
            <w:pPr>
              <w:jc w:val="center"/>
            </w:pPr>
            <w:r w:rsidRPr="00E42F8D">
              <w:t>20</w:t>
            </w:r>
          </w:p>
        </w:tc>
      </w:tr>
      <w:tr w:rsidR="00450654" w:rsidRPr="00EF5853" w:rsidTr="001A5639">
        <w:trPr>
          <w:trHeight w:val="90"/>
        </w:trPr>
        <w:tc>
          <w:tcPr>
            <w:tcW w:w="709" w:type="dxa"/>
            <w:gridSpan w:val="2"/>
            <w:shd w:val="clear" w:color="auto" w:fill="auto"/>
          </w:tcPr>
          <w:p w:rsidR="00450654" w:rsidRPr="00EF5853" w:rsidRDefault="00450654" w:rsidP="00F7319D">
            <w:pPr>
              <w:jc w:val="center"/>
            </w:pPr>
            <w:r w:rsidRPr="00EF5853">
              <w:t>7.</w:t>
            </w:r>
          </w:p>
        </w:tc>
        <w:tc>
          <w:tcPr>
            <w:tcW w:w="7659" w:type="dxa"/>
            <w:shd w:val="clear" w:color="auto" w:fill="auto"/>
          </w:tcPr>
          <w:p w:rsidR="00450654" w:rsidRPr="00EF5853" w:rsidRDefault="00450654" w:rsidP="00AB226F">
            <w:pPr>
              <w:jc w:val="both"/>
            </w:pPr>
            <w:r>
              <w:t>Discuss the theory of crystallization.</w:t>
            </w:r>
          </w:p>
        </w:tc>
        <w:tc>
          <w:tcPr>
            <w:tcW w:w="1116" w:type="dxa"/>
            <w:shd w:val="clear" w:color="auto" w:fill="auto"/>
          </w:tcPr>
          <w:p w:rsidR="00450654" w:rsidRPr="00875196" w:rsidRDefault="0045065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50654" w:rsidRPr="005814FF" w:rsidRDefault="00450654" w:rsidP="00670A67">
            <w:pPr>
              <w:jc w:val="center"/>
            </w:pPr>
            <w:r w:rsidRPr="00E42F8D"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F7319D">
            <w:pPr>
              <w:jc w:val="center"/>
            </w:pPr>
            <w:r w:rsidRPr="005814FF">
              <w:t>(OR)</w:t>
            </w:r>
          </w:p>
        </w:tc>
      </w:tr>
      <w:tr w:rsidR="00450654" w:rsidRPr="00EF5853" w:rsidTr="00BE0CA3">
        <w:trPr>
          <w:trHeight w:val="42"/>
        </w:trPr>
        <w:tc>
          <w:tcPr>
            <w:tcW w:w="709" w:type="dxa"/>
            <w:gridSpan w:val="2"/>
            <w:shd w:val="clear" w:color="auto" w:fill="auto"/>
          </w:tcPr>
          <w:p w:rsidR="00450654" w:rsidRPr="00EF5853" w:rsidRDefault="00450654" w:rsidP="00F7319D">
            <w:pPr>
              <w:jc w:val="center"/>
            </w:pPr>
            <w:r w:rsidRPr="00EF5853">
              <w:t>8.</w:t>
            </w:r>
          </w:p>
        </w:tc>
        <w:tc>
          <w:tcPr>
            <w:tcW w:w="7659" w:type="dxa"/>
            <w:shd w:val="clear" w:color="auto" w:fill="auto"/>
          </w:tcPr>
          <w:p w:rsidR="00450654" w:rsidRPr="00EF5853" w:rsidRDefault="00450654" w:rsidP="000D0FD2">
            <w:pPr>
              <w:jc w:val="both"/>
            </w:pPr>
            <w:r>
              <w:t xml:space="preserve">What </w:t>
            </w:r>
            <w:proofErr w:type="gramStart"/>
            <w:r>
              <w:t>are the theoretical consideration</w:t>
            </w:r>
            <w:proofErr w:type="gramEnd"/>
            <w:r>
              <w:t xml:space="preserve"> for </w:t>
            </w:r>
            <w:proofErr w:type="spellStart"/>
            <w:r>
              <w:t>dryring</w:t>
            </w:r>
            <w:proofErr w:type="spellEnd"/>
            <w:r>
              <w:t xml:space="preserve"> of products</w:t>
            </w:r>
            <w:r w:rsidR="000D0FD2">
              <w:t xml:space="preserve">? Also </w:t>
            </w:r>
            <w:r>
              <w:t xml:space="preserve">explain the different </w:t>
            </w:r>
            <w:proofErr w:type="gramStart"/>
            <w:r>
              <w:t>types  with</w:t>
            </w:r>
            <w:proofErr w:type="gramEnd"/>
            <w:r>
              <w:t xml:space="preserve"> a neat labeled diagram. </w:t>
            </w:r>
          </w:p>
        </w:tc>
        <w:tc>
          <w:tcPr>
            <w:tcW w:w="1116" w:type="dxa"/>
            <w:shd w:val="clear" w:color="auto" w:fill="auto"/>
          </w:tcPr>
          <w:p w:rsidR="00450654" w:rsidRPr="00875196" w:rsidRDefault="0045065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50654" w:rsidRPr="005814FF" w:rsidRDefault="00450654" w:rsidP="00670A67">
            <w:pPr>
              <w:jc w:val="center"/>
            </w:pPr>
            <w:r w:rsidRPr="00E42F8D">
              <w:t>20</w:t>
            </w:r>
          </w:p>
        </w:tc>
      </w:tr>
      <w:tr w:rsidR="005D0F4A" w:rsidRPr="00EF5853" w:rsidTr="00F7319D">
        <w:trPr>
          <w:trHeight w:val="42"/>
        </w:trPr>
        <w:tc>
          <w:tcPr>
            <w:tcW w:w="668" w:type="dxa"/>
            <w:shd w:val="clear" w:color="auto" w:fill="auto"/>
          </w:tcPr>
          <w:p w:rsidR="005D0F4A" w:rsidRPr="00EF5853" w:rsidRDefault="005D0F4A" w:rsidP="00F7319D">
            <w:pPr>
              <w:jc w:val="center"/>
            </w:pPr>
          </w:p>
        </w:tc>
        <w:tc>
          <w:tcPr>
            <w:tcW w:w="7700" w:type="dxa"/>
            <w:gridSpan w:val="2"/>
            <w:shd w:val="clear" w:color="auto" w:fill="auto"/>
          </w:tcPr>
          <w:p w:rsidR="00F7319D" w:rsidRDefault="00F7319D" w:rsidP="00F7319D">
            <w:pPr>
              <w:jc w:val="center"/>
              <w:rPr>
                <w:u w:val="single"/>
              </w:rPr>
            </w:pPr>
          </w:p>
          <w:p w:rsidR="005D0F4A" w:rsidRPr="00F7319D" w:rsidRDefault="005D0F4A" w:rsidP="00F7319D">
            <w:pPr>
              <w:rPr>
                <w:b/>
                <w:u w:val="single"/>
              </w:rPr>
            </w:pPr>
            <w:r w:rsidRPr="00F7319D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450654" w:rsidRPr="00EF5853" w:rsidTr="001A7453">
        <w:trPr>
          <w:trHeight w:val="42"/>
        </w:trPr>
        <w:tc>
          <w:tcPr>
            <w:tcW w:w="709" w:type="dxa"/>
            <w:gridSpan w:val="2"/>
            <w:shd w:val="clear" w:color="auto" w:fill="auto"/>
          </w:tcPr>
          <w:p w:rsidR="00450654" w:rsidRPr="00EF5853" w:rsidRDefault="00450654" w:rsidP="00F7319D">
            <w:pPr>
              <w:jc w:val="center"/>
            </w:pPr>
            <w:r w:rsidRPr="00EF5853">
              <w:t>9.</w:t>
            </w:r>
          </w:p>
        </w:tc>
        <w:tc>
          <w:tcPr>
            <w:tcW w:w="7659" w:type="dxa"/>
            <w:shd w:val="clear" w:color="auto" w:fill="auto"/>
          </w:tcPr>
          <w:p w:rsidR="00450654" w:rsidRPr="00EF5853" w:rsidRDefault="00450654" w:rsidP="00AB226F">
            <w:pPr>
              <w:jc w:val="both"/>
            </w:pPr>
            <w:r>
              <w:t>Discuss the steps involved in product isolation and purification of biological products.</w:t>
            </w:r>
          </w:p>
        </w:tc>
        <w:tc>
          <w:tcPr>
            <w:tcW w:w="1116" w:type="dxa"/>
            <w:shd w:val="clear" w:color="auto" w:fill="auto"/>
          </w:tcPr>
          <w:p w:rsidR="00450654" w:rsidRPr="00875196" w:rsidRDefault="0045065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50654" w:rsidRPr="005814FF" w:rsidRDefault="00450654" w:rsidP="00670A67">
            <w:pPr>
              <w:jc w:val="center"/>
            </w:pPr>
            <w:r w:rsidRPr="00E42F8D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6B14A5">
      <w:pgSz w:w="11907" w:h="16839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7D44"/>
    <w:rsid w:val="00023B9E"/>
    <w:rsid w:val="00061821"/>
    <w:rsid w:val="000A10EB"/>
    <w:rsid w:val="000D0FD2"/>
    <w:rsid w:val="000F3EFE"/>
    <w:rsid w:val="001D41FE"/>
    <w:rsid w:val="001D670F"/>
    <w:rsid w:val="001E2222"/>
    <w:rsid w:val="001F54D1"/>
    <w:rsid w:val="001F7E9B"/>
    <w:rsid w:val="002378B7"/>
    <w:rsid w:val="002B21D4"/>
    <w:rsid w:val="002D09FF"/>
    <w:rsid w:val="002D7611"/>
    <w:rsid w:val="002D76BB"/>
    <w:rsid w:val="002E336A"/>
    <w:rsid w:val="002E552A"/>
    <w:rsid w:val="00304757"/>
    <w:rsid w:val="00316426"/>
    <w:rsid w:val="00324247"/>
    <w:rsid w:val="003327C2"/>
    <w:rsid w:val="00380146"/>
    <w:rsid w:val="003855F1"/>
    <w:rsid w:val="0039398B"/>
    <w:rsid w:val="003B14BC"/>
    <w:rsid w:val="003B1F06"/>
    <w:rsid w:val="003C6BB4"/>
    <w:rsid w:val="003D66BB"/>
    <w:rsid w:val="00450654"/>
    <w:rsid w:val="0046314C"/>
    <w:rsid w:val="0046787F"/>
    <w:rsid w:val="004805B5"/>
    <w:rsid w:val="004F787A"/>
    <w:rsid w:val="00501F18"/>
    <w:rsid w:val="0050571C"/>
    <w:rsid w:val="005133D7"/>
    <w:rsid w:val="00515D4A"/>
    <w:rsid w:val="005527A4"/>
    <w:rsid w:val="005814FF"/>
    <w:rsid w:val="005D0F4A"/>
    <w:rsid w:val="005F011C"/>
    <w:rsid w:val="0062605C"/>
    <w:rsid w:val="006356FD"/>
    <w:rsid w:val="00670A67"/>
    <w:rsid w:val="00681B25"/>
    <w:rsid w:val="006B14A5"/>
    <w:rsid w:val="006B3936"/>
    <w:rsid w:val="006C7354"/>
    <w:rsid w:val="00725A0A"/>
    <w:rsid w:val="007274D0"/>
    <w:rsid w:val="007326F6"/>
    <w:rsid w:val="00802202"/>
    <w:rsid w:val="0081627E"/>
    <w:rsid w:val="00847E58"/>
    <w:rsid w:val="00875196"/>
    <w:rsid w:val="008A56BE"/>
    <w:rsid w:val="008B0291"/>
    <w:rsid w:val="008B0703"/>
    <w:rsid w:val="008B0B89"/>
    <w:rsid w:val="00904D12"/>
    <w:rsid w:val="009375B6"/>
    <w:rsid w:val="0095679B"/>
    <w:rsid w:val="009B53DD"/>
    <w:rsid w:val="009C5A1D"/>
    <w:rsid w:val="00A054D0"/>
    <w:rsid w:val="00AA0CBD"/>
    <w:rsid w:val="00AA3F2E"/>
    <w:rsid w:val="00AA5E39"/>
    <w:rsid w:val="00AA6B40"/>
    <w:rsid w:val="00AB226F"/>
    <w:rsid w:val="00AC4C10"/>
    <w:rsid w:val="00AE264C"/>
    <w:rsid w:val="00B009B1"/>
    <w:rsid w:val="00B60E7E"/>
    <w:rsid w:val="00BA539E"/>
    <w:rsid w:val="00BB0F65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CE7C2E"/>
    <w:rsid w:val="00D3698C"/>
    <w:rsid w:val="00D62341"/>
    <w:rsid w:val="00D64FF9"/>
    <w:rsid w:val="00D94D54"/>
    <w:rsid w:val="00DE0497"/>
    <w:rsid w:val="00E02DE3"/>
    <w:rsid w:val="00E42F8D"/>
    <w:rsid w:val="00E70A47"/>
    <w:rsid w:val="00E824B7"/>
    <w:rsid w:val="00F0542A"/>
    <w:rsid w:val="00F11EDB"/>
    <w:rsid w:val="00F162EA"/>
    <w:rsid w:val="00F208C0"/>
    <w:rsid w:val="00F266A7"/>
    <w:rsid w:val="00F55D6F"/>
    <w:rsid w:val="00F6098F"/>
    <w:rsid w:val="00F60EA8"/>
    <w:rsid w:val="00F73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16BCC-536F-4469-B54C-96C5AB283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2017-03-25T10:03:00Z</cp:lastPrinted>
  <dcterms:created xsi:type="dcterms:W3CDTF">2017-03-24T09:31:00Z</dcterms:created>
  <dcterms:modified xsi:type="dcterms:W3CDTF">2017-06-13T08:11:00Z</dcterms:modified>
</cp:coreProperties>
</file>